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069" w:rsidRPr="00B44742" w:rsidRDefault="00DC2069" w:rsidP="00DC2069">
      <w:pPr>
        <w:spacing w:before="120" w:after="240"/>
        <w:rPr>
          <w:b/>
          <w:sz w:val="24"/>
        </w:rPr>
      </w:pPr>
      <w:bookmarkStart w:id="0" w:name="_GoBack"/>
      <w:bookmarkEnd w:id="0"/>
      <w:r w:rsidRPr="00B44742">
        <w:t xml:space="preserve">Stuttgart, </w:t>
      </w:r>
      <w:r w:rsidR="008A7DDD">
        <w:t>12</w:t>
      </w:r>
      <w:r w:rsidR="002409AF" w:rsidRPr="00B44742">
        <w:t>.</w:t>
      </w:r>
      <w:r w:rsidR="00A00898" w:rsidRPr="00B44742">
        <w:t>0</w:t>
      </w:r>
      <w:r w:rsidR="008A7DDD">
        <w:t>3</w:t>
      </w:r>
      <w:r w:rsidR="00C551F5" w:rsidRPr="00B44742">
        <w:t>.</w:t>
      </w:r>
      <w:r w:rsidRPr="00B44742">
        <w:t>201</w:t>
      </w:r>
      <w:r w:rsidR="00A00898" w:rsidRPr="00B44742">
        <w:t>9</w:t>
      </w:r>
    </w:p>
    <w:p w:rsidR="00AF37C9" w:rsidRPr="002D1FB6" w:rsidRDefault="00C81C1E" w:rsidP="00DC2069">
      <w:pPr>
        <w:spacing w:before="240" w:after="240"/>
        <w:rPr>
          <w:b/>
        </w:rPr>
      </w:pPr>
      <w:r>
        <w:rPr>
          <w:b/>
          <w:sz w:val="24"/>
        </w:rPr>
        <w:t>LTG System Finder: Wegweiser zu</w:t>
      </w:r>
      <w:r w:rsidR="00981895">
        <w:rPr>
          <w:b/>
          <w:sz w:val="24"/>
        </w:rPr>
        <w:t>r idealen Klimatisierungslösung</w:t>
      </w:r>
    </w:p>
    <w:p w:rsidR="002A3CAC" w:rsidRDefault="00C81C1E" w:rsidP="008A7DDD">
      <w:pPr>
        <w:spacing w:after="120"/>
        <w:jc w:val="both"/>
        <w:rPr>
          <w:spacing w:val="-2"/>
        </w:rPr>
      </w:pPr>
      <w:r>
        <w:rPr>
          <w:spacing w:val="-2"/>
        </w:rPr>
        <w:t xml:space="preserve">Das neue Software-Tool „LTG System Finder“ der LTG Aktiengesellschaft weist den Weg zur optimalen Klimatisierungslösung. </w:t>
      </w:r>
      <w:r w:rsidRPr="00C81C1E">
        <w:rPr>
          <w:spacing w:val="-2"/>
        </w:rPr>
        <w:t xml:space="preserve">Der System Finder berücksichtigt </w:t>
      </w:r>
      <w:r>
        <w:rPr>
          <w:spacing w:val="-2"/>
        </w:rPr>
        <w:t xml:space="preserve">dazu die </w:t>
      </w:r>
      <w:r w:rsidRPr="00C81C1E">
        <w:rPr>
          <w:spacing w:val="-2"/>
        </w:rPr>
        <w:t>architektonische</w:t>
      </w:r>
      <w:r>
        <w:rPr>
          <w:spacing w:val="-2"/>
        </w:rPr>
        <w:t>n</w:t>
      </w:r>
      <w:r w:rsidRPr="00C81C1E">
        <w:rPr>
          <w:spacing w:val="-2"/>
        </w:rPr>
        <w:t xml:space="preserve"> Daten, den Standort, </w:t>
      </w:r>
      <w:r>
        <w:rPr>
          <w:spacing w:val="-2"/>
        </w:rPr>
        <w:t xml:space="preserve">die </w:t>
      </w:r>
      <w:r w:rsidRPr="00C81C1E">
        <w:rPr>
          <w:spacing w:val="-2"/>
        </w:rPr>
        <w:t>Heiz- und Kühllasten, die Anforderungen an das Be- und Entlüften, die geforderte akustische Qualität, die Ansprüche an den Klimatisierungskomfort und viele</w:t>
      </w:r>
      <w:r>
        <w:rPr>
          <w:spacing w:val="-2"/>
        </w:rPr>
        <w:t xml:space="preserve"> weitere Angaben. Auf Basis dieser </w:t>
      </w:r>
      <w:r w:rsidR="009A6758">
        <w:rPr>
          <w:spacing w:val="-2"/>
        </w:rPr>
        <w:t>Informationen</w:t>
      </w:r>
      <w:r w:rsidR="002A3CAC">
        <w:rPr>
          <w:spacing w:val="-2"/>
        </w:rPr>
        <w:t xml:space="preserve"> optimiert das Tool 80 verschiedene Klimatisierungskonzepte hinsichtlich der Total Cost of Ownership.</w:t>
      </w:r>
    </w:p>
    <w:p w:rsidR="002A3CAC" w:rsidRDefault="002A3CAC" w:rsidP="008A7DDD">
      <w:pPr>
        <w:spacing w:after="120"/>
        <w:jc w:val="both"/>
        <w:rPr>
          <w:spacing w:val="-2"/>
        </w:rPr>
      </w:pPr>
      <w:r>
        <w:rPr>
          <w:spacing w:val="-2"/>
        </w:rPr>
        <w:t xml:space="preserve">Möglich wird dies durch eine Zusammenführung verschiedener physikalischer Modellrechnungen, </w:t>
      </w:r>
      <w:r w:rsidR="006A1E8A">
        <w:rPr>
          <w:spacing w:val="-2"/>
        </w:rPr>
        <w:t xml:space="preserve">der </w:t>
      </w:r>
      <w:r>
        <w:rPr>
          <w:spacing w:val="-2"/>
        </w:rPr>
        <w:t>Berücksichtigung gängiger Normen und Richtlinien</w:t>
      </w:r>
      <w:r w:rsidR="006A1E8A">
        <w:rPr>
          <w:spacing w:val="-2"/>
        </w:rPr>
        <w:t xml:space="preserve"> und der</w:t>
      </w:r>
      <w:r>
        <w:rPr>
          <w:spacing w:val="-2"/>
        </w:rPr>
        <w:t xml:space="preserve"> Auslegung von realen Lüftungskomponenten erstmalig in einer einzigen Simulationsumgebung. Die niedrigsten Gesamtkosten werden mit einem evolutionären Optimierungsalgorithmus</w:t>
      </w:r>
      <w:r w:rsidR="006A1E8A">
        <w:rPr>
          <w:spacing w:val="-2"/>
        </w:rPr>
        <w:t>,</w:t>
      </w:r>
      <w:r>
        <w:rPr>
          <w:spacing w:val="-2"/>
        </w:rPr>
        <w:t xml:space="preserve"> der Schwarmoptimierung (PSO)</w:t>
      </w:r>
      <w:r w:rsidR="006A1E8A">
        <w:rPr>
          <w:spacing w:val="-2"/>
        </w:rPr>
        <w:t>, ermittelt</w:t>
      </w:r>
      <w:r>
        <w:rPr>
          <w:spacing w:val="-2"/>
        </w:rPr>
        <w:t>.</w:t>
      </w:r>
    </w:p>
    <w:p w:rsidR="005D5A38" w:rsidRDefault="00C81C1E" w:rsidP="008A7DDD">
      <w:pPr>
        <w:spacing w:after="120"/>
        <w:jc w:val="both"/>
        <w:rPr>
          <w:spacing w:val="-2"/>
        </w:rPr>
      </w:pPr>
      <w:r>
        <w:rPr>
          <w:spacing w:val="-2"/>
        </w:rPr>
        <w:t xml:space="preserve">Im Ergebnis </w:t>
      </w:r>
      <w:r w:rsidR="009A6758">
        <w:rPr>
          <w:spacing w:val="-2"/>
        </w:rPr>
        <w:t xml:space="preserve">liefert </w:t>
      </w:r>
      <w:r w:rsidR="006A1E8A">
        <w:rPr>
          <w:spacing w:val="-2"/>
        </w:rPr>
        <w:t xml:space="preserve">das Tool </w:t>
      </w:r>
      <w:r w:rsidR="002A3CAC">
        <w:rPr>
          <w:spacing w:val="-2"/>
        </w:rPr>
        <w:t>eine aufschlussreiche Sicht auf</w:t>
      </w:r>
      <w:r w:rsidRPr="00C81C1E">
        <w:rPr>
          <w:spacing w:val="-2"/>
        </w:rPr>
        <w:t xml:space="preserve"> Investitions- und Sekundärkosten, </w:t>
      </w:r>
      <w:r w:rsidR="009A6758">
        <w:rPr>
          <w:spacing w:val="-2"/>
        </w:rPr>
        <w:t xml:space="preserve">den </w:t>
      </w:r>
      <w:r w:rsidRPr="00C81C1E">
        <w:rPr>
          <w:spacing w:val="-2"/>
        </w:rPr>
        <w:t xml:space="preserve">Energie- und Platzbedarf und andere </w:t>
      </w:r>
      <w:r w:rsidR="00256FCA">
        <w:rPr>
          <w:spacing w:val="-2"/>
        </w:rPr>
        <w:t>Werte</w:t>
      </w:r>
      <w:r w:rsidRPr="00C81C1E">
        <w:rPr>
          <w:spacing w:val="-2"/>
        </w:rPr>
        <w:t xml:space="preserve">, sodass sich </w:t>
      </w:r>
      <w:r>
        <w:rPr>
          <w:spacing w:val="-2"/>
        </w:rPr>
        <w:t xml:space="preserve">leicht </w:t>
      </w:r>
      <w:r w:rsidRPr="00C81C1E">
        <w:rPr>
          <w:spacing w:val="-2"/>
        </w:rPr>
        <w:t>die Lösung</w:t>
      </w:r>
      <w:r w:rsidR="00256FCA">
        <w:rPr>
          <w:spacing w:val="-2"/>
        </w:rPr>
        <w:t>en</w:t>
      </w:r>
      <w:r w:rsidRPr="00C81C1E">
        <w:rPr>
          <w:spacing w:val="-2"/>
        </w:rPr>
        <w:t xml:space="preserve"> mit den </w:t>
      </w:r>
      <w:r w:rsidR="00256FCA">
        <w:rPr>
          <w:spacing w:val="-2"/>
        </w:rPr>
        <w:t xml:space="preserve">niedrigsten </w:t>
      </w:r>
      <w:r w:rsidRPr="00C81C1E">
        <w:rPr>
          <w:spacing w:val="-2"/>
        </w:rPr>
        <w:t xml:space="preserve">Investitions- und Betriebskosten identifizieren </w:t>
      </w:r>
      <w:r w:rsidR="001D4D98">
        <w:rPr>
          <w:spacing w:val="-2"/>
        </w:rPr>
        <w:t>lassen</w:t>
      </w:r>
      <w:r w:rsidRPr="00C81C1E">
        <w:rPr>
          <w:spacing w:val="-2"/>
        </w:rPr>
        <w:t>.</w:t>
      </w:r>
      <w:r>
        <w:rPr>
          <w:spacing w:val="-2"/>
        </w:rPr>
        <w:t xml:space="preserve"> Neben Balkendiagrammen </w:t>
      </w:r>
      <w:r w:rsidR="00256FCA">
        <w:rPr>
          <w:spacing w:val="-2"/>
        </w:rPr>
        <w:t xml:space="preserve">für eine </w:t>
      </w:r>
      <w:r w:rsidR="009A6758">
        <w:rPr>
          <w:spacing w:val="-2"/>
        </w:rPr>
        <w:t xml:space="preserve">vergleichende </w:t>
      </w:r>
      <w:r w:rsidR="00256FCA">
        <w:rPr>
          <w:spacing w:val="-2"/>
        </w:rPr>
        <w:t xml:space="preserve">Gegenüberstellung </w:t>
      </w:r>
      <w:r w:rsidR="001D4D98">
        <w:rPr>
          <w:spacing w:val="-2"/>
        </w:rPr>
        <w:t xml:space="preserve">bzw. </w:t>
      </w:r>
      <w:r w:rsidR="009A6758">
        <w:rPr>
          <w:spacing w:val="-2"/>
        </w:rPr>
        <w:t>ein</w:t>
      </w:r>
      <w:r w:rsidR="006A1E8A">
        <w:rPr>
          <w:spacing w:val="-2"/>
        </w:rPr>
        <w:t>em</w:t>
      </w:r>
      <w:r w:rsidR="009A6758">
        <w:rPr>
          <w:spacing w:val="-2"/>
        </w:rPr>
        <w:t xml:space="preserve"> Ranking </w:t>
      </w:r>
      <w:r w:rsidR="00256FCA">
        <w:rPr>
          <w:spacing w:val="-2"/>
        </w:rPr>
        <w:t xml:space="preserve">generiert </w:t>
      </w:r>
      <w:r>
        <w:rPr>
          <w:spacing w:val="-2"/>
        </w:rPr>
        <w:t xml:space="preserve">der System Finder </w:t>
      </w:r>
      <w:r w:rsidR="00256FCA">
        <w:rPr>
          <w:spacing w:val="-2"/>
        </w:rPr>
        <w:t xml:space="preserve">auch </w:t>
      </w:r>
      <w:r w:rsidR="002A3CAC">
        <w:rPr>
          <w:spacing w:val="-2"/>
        </w:rPr>
        <w:t xml:space="preserve">über </w:t>
      </w:r>
      <w:r w:rsidR="00BB2BCB" w:rsidRPr="00BB2BCB">
        <w:rPr>
          <w:spacing w:val="-2"/>
        </w:rPr>
        <w:t>300.000 Steckbriefe für verschiedene Systeme bei individueller Auslegung</w:t>
      </w:r>
      <w:r w:rsidR="00BB2BCB">
        <w:rPr>
          <w:spacing w:val="-2"/>
        </w:rPr>
        <w:t>,</w:t>
      </w:r>
      <w:r w:rsidR="002A3CAC">
        <w:rPr>
          <w:spacing w:val="-2"/>
        </w:rPr>
        <w:t xml:space="preserve"> mit Auslegeparametern für die einzelnen Produkte,</w:t>
      </w:r>
      <w:r>
        <w:rPr>
          <w:spacing w:val="-2"/>
        </w:rPr>
        <w:t xml:space="preserve"> in </w:t>
      </w:r>
      <w:r w:rsidR="009A6758">
        <w:rPr>
          <w:spacing w:val="-2"/>
        </w:rPr>
        <w:t xml:space="preserve">denen </w:t>
      </w:r>
      <w:r w:rsidR="00256FCA">
        <w:rPr>
          <w:spacing w:val="-2"/>
        </w:rPr>
        <w:t xml:space="preserve">die Funktionsweise, die </w:t>
      </w:r>
      <w:r>
        <w:rPr>
          <w:spacing w:val="-2"/>
        </w:rPr>
        <w:t xml:space="preserve">Komponenten, die Investitionskosten, </w:t>
      </w:r>
      <w:r w:rsidR="00256FCA">
        <w:rPr>
          <w:spacing w:val="-2"/>
        </w:rPr>
        <w:t xml:space="preserve">der </w:t>
      </w:r>
      <w:r>
        <w:rPr>
          <w:spacing w:val="-2"/>
        </w:rPr>
        <w:t xml:space="preserve">Energiebedarf und </w:t>
      </w:r>
      <w:r w:rsidR="00256FCA">
        <w:rPr>
          <w:spacing w:val="-2"/>
        </w:rPr>
        <w:t xml:space="preserve">das </w:t>
      </w:r>
      <w:r>
        <w:rPr>
          <w:spacing w:val="-2"/>
        </w:rPr>
        <w:t>C</w:t>
      </w:r>
      <w:r w:rsidR="00256FCA">
        <w:rPr>
          <w:spacing w:val="-2"/>
        </w:rPr>
        <w:t>O</w:t>
      </w:r>
      <w:r w:rsidRPr="00256FCA">
        <w:rPr>
          <w:spacing w:val="-2"/>
          <w:vertAlign w:val="subscript"/>
        </w:rPr>
        <w:t>2</w:t>
      </w:r>
      <w:r>
        <w:rPr>
          <w:spacing w:val="-2"/>
        </w:rPr>
        <w:t>-Äquivalent ausgewiesen werden.</w:t>
      </w:r>
    </w:p>
    <w:p w:rsidR="009A6758" w:rsidRDefault="00C81C1E" w:rsidP="009A6758">
      <w:pPr>
        <w:shd w:val="clear" w:color="auto" w:fill="BFBFBF" w:themeFill="background1" w:themeFillShade="BF"/>
        <w:spacing w:after="120"/>
        <w:jc w:val="center"/>
        <w:rPr>
          <w:spacing w:val="-2"/>
        </w:rPr>
      </w:pPr>
      <w:r>
        <w:rPr>
          <w:noProof/>
        </w:rPr>
        <w:drawing>
          <wp:inline distT="0" distB="0" distL="0" distR="0" wp14:anchorId="4EE71ED4" wp14:editId="3CA5C791">
            <wp:extent cx="2976113" cy="170803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t="-515" b="-3838"/>
                    <a:stretch/>
                  </pic:blipFill>
                  <pic:spPr bwMode="auto">
                    <a:xfrm>
                      <a:off x="0" y="0"/>
                      <a:ext cx="2988000" cy="17148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A6758" w:rsidRPr="009A6758">
        <w:rPr>
          <w:spacing w:val="-2"/>
          <w:sz w:val="32"/>
        </w:rPr>
        <w:t xml:space="preserve"> </w:t>
      </w:r>
      <w:r w:rsidR="009A6758" w:rsidRPr="009A6758">
        <w:rPr>
          <w:noProof/>
          <w:shd w:val="clear" w:color="auto" w:fill="BFBFBF" w:themeFill="background1" w:themeFillShade="BF"/>
        </w:rPr>
        <w:drawing>
          <wp:inline distT="0" distB="0" distL="0" distR="0" wp14:anchorId="52E054B9" wp14:editId="031F2D61">
            <wp:extent cx="2976113" cy="1768415"/>
            <wp:effectExtent l="0" t="0" r="0" b="381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t="-4738" b="-3307"/>
                    <a:stretch/>
                  </pic:blipFill>
                  <pic:spPr bwMode="auto">
                    <a:xfrm>
                      <a:off x="0" y="0"/>
                      <a:ext cx="2988000" cy="17754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2954" w:rsidRPr="008F7031" w:rsidRDefault="00A00898" w:rsidP="00F8721D">
      <w:pPr>
        <w:pStyle w:val="Listenabsatz"/>
        <w:tabs>
          <w:tab w:val="left" w:pos="2552"/>
        </w:tabs>
        <w:spacing w:after="120"/>
        <w:ind w:left="0" w:right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sz w:val="20"/>
        </w:rPr>
        <w:t>D</w:t>
      </w:r>
      <w:r w:rsidR="009A6758">
        <w:rPr>
          <w:rFonts w:ascii="Arial" w:hAnsi="Arial"/>
          <w:sz w:val="20"/>
        </w:rPr>
        <w:t>ie</w:t>
      </w:r>
      <w:r>
        <w:rPr>
          <w:rFonts w:ascii="Arial" w:hAnsi="Arial"/>
          <w:sz w:val="20"/>
        </w:rPr>
        <w:t xml:space="preserve"> </w:t>
      </w:r>
      <w:r w:rsidR="008E2954" w:rsidRPr="008F7031">
        <w:rPr>
          <w:rFonts w:ascii="Arial" w:hAnsi="Arial"/>
          <w:sz w:val="20"/>
        </w:rPr>
        <w:t>druckfähige</w:t>
      </w:r>
      <w:r w:rsidR="009A6758">
        <w:rPr>
          <w:rFonts w:ascii="Arial" w:hAnsi="Arial"/>
          <w:sz w:val="20"/>
        </w:rPr>
        <w:t>n</w:t>
      </w:r>
      <w:r w:rsidR="008E2954" w:rsidRPr="008F7031">
        <w:rPr>
          <w:rFonts w:ascii="Arial" w:hAnsi="Arial"/>
          <w:sz w:val="20"/>
        </w:rPr>
        <w:t xml:space="preserve"> </w:t>
      </w:r>
      <w:r w:rsidR="00202EBF">
        <w:rPr>
          <w:rFonts w:ascii="Arial" w:hAnsi="Arial"/>
          <w:sz w:val="20"/>
        </w:rPr>
        <w:t>Bild</w:t>
      </w:r>
      <w:r w:rsidR="009A6758">
        <w:rPr>
          <w:rFonts w:ascii="Arial" w:hAnsi="Arial"/>
          <w:sz w:val="20"/>
        </w:rPr>
        <w:t>er</w:t>
      </w:r>
      <w:r w:rsidR="00202EBF">
        <w:rPr>
          <w:rFonts w:ascii="Arial" w:hAnsi="Arial"/>
          <w:sz w:val="20"/>
        </w:rPr>
        <w:t xml:space="preserve"> </w:t>
      </w:r>
      <w:r w:rsidR="008E2954" w:rsidRPr="008F7031">
        <w:rPr>
          <w:rFonts w:ascii="Arial" w:hAnsi="Arial"/>
          <w:sz w:val="20"/>
        </w:rPr>
        <w:t xml:space="preserve">finden Sie unter </w:t>
      </w:r>
      <w:hyperlink r:id="rId12" w:history="1">
        <w:r w:rsidR="008E2954" w:rsidRPr="00981895">
          <w:rPr>
            <w:rStyle w:val="Hyperlink"/>
            <w:rFonts w:ascii="Arial" w:hAnsi="Arial"/>
            <w:b/>
            <w:sz w:val="20"/>
          </w:rPr>
          <w:t>diesem Link</w:t>
        </w:r>
      </w:hyperlink>
      <w:r w:rsidR="008E2954" w:rsidRPr="008F7031">
        <w:rPr>
          <w:rFonts w:ascii="Arial" w:hAnsi="Arial"/>
          <w:sz w:val="20"/>
        </w:rPr>
        <w:t xml:space="preserve"> zum Download</w:t>
      </w:r>
      <w:r w:rsidR="008E2954" w:rsidRPr="008F7031">
        <w:rPr>
          <w:rFonts w:ascii="Arial" w:eastAsia="Times New Roman" w:hAnsi="Arial" w:cs="Arial"/>
          <w:sz w:val="20"/>
          <w:szCs w:val="20"/>
        </w:rPr>
        <w:t>.</w:t>
      </w:r>
    </w:p>
    <w:p w:rsidR="00543E32" w:rsidRDefault="00543E32" w:rsidP="009A6758">
      <w:pPr>
        <w:spacing w:before="480"/>
        <w:rPr>
          <w:i/>
        </w:rPr>
      </w:pPr>
      <w:r w:rsidRPr="00630D05">
        <w:rPr>
          <w:i/>
        </w:rPr>
        <w:t>Zum Unternehmen:</w:t>
      </w:r>
    </w:p>
    <w:p w:rsidR="00543E32" w:rsidRPr="001D1B81" w:rsidRDefault="00543E32" w:rsidP="00543E32">
      <w:pPr>
        <w:spacing w:after="240"/>
        <w:rPr>
          <w:i/>
          <w:spacing w:val="-2"/>
        </w:rPr>
      </w:pPr>
      <w:r w:rsidRPr="001D1B81">
        <w:rPr>
          <w:i/>
          <w:spacing w:val="-2"/>
        </w:rPr>
        <w:t>Die LTG wurde 1924 von Dr. Albert Klein gegründet. Als erste Fachfirma für Luft- und Klimatechnik in Europa steht sie auch heute noch für Innovation, Qualität und Zuverlässigkeit in allen Gebieten der Lufttechnik.</w:t>
      </w:r>
    </w:p>
    <w:p w:rsidR="005560D7" w:rsidRPr="00F024A8" w:rsidRDefault="005560D7" w:rsidP="00EA6356">
      <w:pPr>
        <w:pStyle w:val="Listenabsatz"/>
        <w:tabs>
          <w:tab w:val="left" w:pos="2552"/>
        </w:tabs>
        <w:spacing w:before="360" w:after="120"/>
        <w:ind w:left="0" w:right="14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DC2069">
        <w:rPr>
          <w:rFonts w:ascii="Arial" w:eastAsia="Times New Roman" w:hAnsi="Arial" w:cs="Arial"/>
          <w:b/>
          <w:color w:val="000000"/>
          <w:sz w:val="20"/>
          <w:szCs w:val="20"/>
        </w:rPr>
        <w:t>Pressekontakt</w:t>
      </w:r>
      <w:r w:rsidRPr="00F024A8">
        <w:rPr>
          <w:rFonts w:ascii="Arial" w:eastAsia="Times New Roman" w:hAnsi="Arial" w:cs="Arial"/>
          <w:color w:val="000000"/>
          <w:sz w:val="20"/>
          <w:szCs w:val="20"/>
        </w:rPr>
        <w:t>:</w:t>
      </w:r>
    </w:p>
    <w:p w:rsidR="00DC2069" w:rsidRDefault="00DC2069" w:rsidP="005560D7">
      <w:pPr>
        <w:spacing w:after="120"/>
        <w:sectPr w:rsidR="00DC2069" w:rsidSect="005560D7">
          <w:headerReference w:type="default" r:id="rId13"/>
          <w:type w:val="continuous"/>
          <w:pgSz w:w="11904" w:h="16834" w:code="9"/>
          <w:pgMar w:top="2552" w:right="915" w:bottom="567" w:left="1361" w:header="909" w:footer="90" w:gutter="0"/>
          <w:cols w:space="720"/>
        </w:sectPr>
      </w:pPr>
    </w:p>
    <w:p w:rsidR="005560D7" w:rsidRDefault="005560D7" w:rsidP="005560D7">
      <w:pPr>
        <w:spacing w:after="120"/>
      </w:pPr>
      <w:r w:rsidRPr="002C2BAE">
        <w:lastRenderedPageBreak/>
        <w:t>LTG Aktiengesellschaft</w:t>
      </w:r>
      <w:r w:rsidR="009D3544">
        <w:br/>
      </w:r>
      <w:r w:rsidR="00D22F87">
        <w:t>Tobias Kullnig</w:t>
      </w:r>
      <w:r>
        <w:br/>
        <w:t>Grenzstraße 7</w:t>
      </w:r>
      <w:r>
        <w:br/>
      </w:r>
      <w:r w:rsidRPr="002C2BAE">
        <w:t>70435 Stuttgart</w:t>
      </w:r>
      <w:r>
        <w:br/>
      </w:r>
      <w:r w:rsidRPr="002C2BAE">
        <w:t xml:space="preserve">Tel. </w:t>
      </w:r>
      <w:r>
        <w:t xml:space="preserve">+49 </w:t>
      </w:r>
      <w:r w:rsidR="00A72A0D">
        <w:t>711 8201-</w:t>
      </w:r>
      <w:r w:rsidR="00D22F87">
        <w:t>149</w:t>
      </w:r>
      <w:r>
        <w:br/>
      </w:r>
      <w:hyperlink r:id="rId14" w:history="1">
        <w:r w:rsidR="00EA6356" w:rsidRPr="00725520">
          <w:rPr>
            <w:rStyle w:val="Hyperlink"/>
          </w:rPr>
          <w:t>kullnig@LTG.de</w:t>
        </w:r>
      </w:hyperlink>
      <w:r w:rsidR="00EA6356">
        <w:br/>
      </w:r>
      <w:hyperlink r:id="rId15" w:history="1">
        <w:r w:rsidR="00EA6356" w:rsidRPr="00725520">
          <w:rPr>
            <w:rStyle w:val="Hyperlink"/>
          </w:rPr>
          <w:t>www.LTG.de</w:t>
        </w:r>
      </w:hyperlink>
    </w:p>
    <w:p w:rsidR="00DC2069" w:rsidRDefault="00DC2069" w:rsidP="00DC2069">
      <w:pPr>
        <w:spacing w:after="120"/>
      </w:pPr>
      <w:r>
        <w:lastRenderedPageBreak/>
        <w:t>Press’n’Relations II GmbH</w:t>
      </w:r>
      <w:r>
        <w:br/>
        <w:t>Ralf Dunker</w:t>
      </w:r>
      <w:r>
        <w:br/>
        <w:t>Gräfstr. 66</w:t>
      </w:r>
      <w:r>
        <w:br/>
        <w:t>81241 München</w:t>
      </w:r>
      <w:r>
        <w:br/>
        <w:t>Tel. +49 89 5404 722-11</w:t>
      </w:r>
      <w:r>
        <w:br/>
      </w:r>
      <w:hyperlink r:id="rId16" w:history="1">
        <w:r w:rsidRPr="00BF2685">
          <w:rPr>
            <w:rStyle w:val="Hyperlink"/>
          </w:rPr>
          <w:t>du@press-n-relations.de</w:t>
        </w:r>
      </w:hyperlink>
      <w:r w:rsidR="00EA6356">
        <w:br/>
      </w:r>
      <w:hyperlink r:id="rId17" w:history="1">
        <w:r w:rsidR="00EA6356" w:rsidRPr="00725520">
          <w:rPr>
            <w:rStyle w:val="Hyperlink"/>
          </w:rPr>
          <w:t>www.press-n-relations.com</w:t>
        </w:r>
      </w:hyperlink>
    </w:p>
    <w:p w:rsidR="00DC2069" w:rsidRDefault="00DC2069" w:rsidP="00B64932">
      <w:pPr>
        <w:tabs>
          <w:tab w:val="left" w:pos="2552"/>
        </w:tabs>
        <w:overflowPunct/>
        <w:autoSpaceDE/>
        <w:autoSpaceDN/>
        <w:adjustRightInd/>
        <w:spacing w:before="600" w:after="120" w:line="240" w:lineRule="auto"/>
        <w:ind w:right="141"/>
        <w:jc w:val="both"/>
        <w:textAlignment w:val="auto"/>
        <w:rPr>
          <w:rFonts w:cs="Arial"/>
        </w:rPr>
        <w:sectPr w:rsidR="00DC2069" w:rsidSect="00F8721D">
          <w:type w:val="continuous"/>
          <w:pgSz w:w="11904" w:h="16834" w:code="9"/>
          <w:pgMar w:top="2552" w:right="4107" w:bottom="426" w:left="1361" w:header="909" w:footer="90" w:gutter="0"/>
          <w:cols w:num="2" w:space="720"/>
        </w:sectPr>
      </w:pPr>
    </w:p>
    <w:p w:rsidR="00923141" w:rsidRPr="00287B4C" w:rsidRDefault="009D3544" w:rsidP="008E2954">
      <w:pPr>
        <w:tabs>
          <w:tab w:val="left" w:pos="2552"/>
        </w:tabs>
        <w:overflowPunct/>
        <w:autoSpaceDE/>
        <w:autoSpaceDN/>
        <w:adjustRightInd/>
        <w:spacing w:before="360" w:after="120" w:line="240" w:lineRule="auto"/>
        <w:ind w:right="142"/>
        <w:jc w:val="both"/>
        <w:textAlignment w:val="auto"/>
        <w:rPr>
          <w:rFonts w:cs="Arial"/>
        </w:rPr>
      </w:pPr>
      <w:r>
        <w:rPr>
          <w:rFonts w:cs="Arial"/>
        </w:rPr>
        <w:lastRenderedPageBreak/>
        <w:t>Abdruck honorarfrei, Beleg erbeten</w:t>
      </w:r>
    </w:p>
    <w:sectPr w:rsidR="00923141" w:rsidRPr="00287B4C" w:rsidSect="005560D7">
      <w:type w:val="continuous"/>
      <w:pgSz w:w="11904" w:h="16834" w:code="9"/>
      <w:pgMar w:top="2552" w:right="915" w:bottom="567" w:left="1361" w:header="909" w:footer="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30D" w:rsidRDefault="00A6030D">
      <w:r>
        <w:separator/>
      </w:r>
    </w:p>
  </w:endnote>
  <w:endnote w:type="continuationSeparator" w:id="0">
    <w:p w:rsidR="00A6030D" w:rsidRDefault="00A60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30D" w:rsidRDefault="00A6030D">
      <w:r>
        <w:separator/>
      </w:r>
    </w:p>
  </w:footnote>
  <w:footnote w:type="continuationSeparator" w:id="0">
    <w:p w:rsidR="00A6030D" w:rsidRDefault="00A60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758" w:rsidRPr="00630D05" w:rsidRDefault="009A6758" w:rsidP="009A6758">
    <w:pPr>
      <w:pStyle w:val="Vorgabetext"/>
      <w:tabs>
        <w:tab w:val="left" w:pos="0"/>
        <w:tab w:val="left" w:pos="1114"/>
      </w:tabs>
      <w:spacing w:before="460" w:after="120"/>
      <w:jc w:val="both"/>
      <w:rPr>
        <w:b/>
        <w:color w:val="7F7F7F"/>
      </w:rPr>
    </w:pPr>
    <w:r>
      <w:rPr>
        <w:noProof/>
        <w:color w:val="7F7F7F"/>
        <w:sz w:val="28"/>
      </w:rPr>
      <w:drawing>
        <wp:anchor distT="0" distB="0" distL="114300" distR="114300" simplePos="0" relativeHeight="251659264" behindDoc="0" locked="0" layoutInCell="1" allowOverlap="1" wp14:anchorId="6F48A401" wp14:editId="50C8B206">
          <wp:simplePos x="0" y="0"/>
          <wp:positionH relativeFrom="column">
            <wp:posOffset>4497070</wp:posOffset>
          </wp:positionH>
          <wp:positionV relativeFrom="paragraph">
            <wp:posOffset>3810</wp:posOffset>
          </wp:positionV>
          <wp:extent cx="1624330" cy="433705"/>
          <wp:effectExtent l="0" t="0" r="0" b="4445"/>
          <wp:wrapNone/>
          <wp:docPr id="2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433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30D05">
      <w:rPr>
        <w:b/>
        <w:color w:val="7F7F7F"/>
      </w:rPr>
      <w:t>PRESSEMITTEILUNG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329BF"/>
    <w:multiLevelType w:val="hybridMultilevel"/>
    <w:tmpl w:val="C480E120"/>
    <w:lvl w:ilvl="0" w:tplc="0407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>
    <w:nsid w:val="472C2BE0"/>
    <w:multiLevelType w:val="hybridMultilevel"/>
    <w:tmpl w:val="EBACDA22"/>
    <w:lvl w:ilvl="0" w:tplc="04070005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>
    <w:nsid w:val="5A315A1B"/>
    <w:multiLevelType w:val="hybridMultilevel"/>
    <w:tmpl w:val="B38EE86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8193">
      <o:colormru v:ext="edit" colors="#4d4d4d,#5f5f5f,#333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E1"/>
    <w:rsid w:val="00017D3B"/>
    <w:rsid w:val="00020F2B"/>
    <w:rsid w:val="000273DE"/>
    <w:rsid w:val="00027825"/>
    <w:rsid w:val="000408B8"/>
    <w:rsid w:val="00053660"/>
    <w:rsid w:val="00056847"/>
    <w:rsid w:val="000568F0"/>
    <w:rsid w:val="00076579"/>
    <w:rsid w:val="000851A4"/>
    <w:rsid w:val="000918A9"/>
    <w:rsid w:val="00093784"/>
    <w:rsid w:val="00093A7F"/>
    <w:rsid w:val="000A1D91"/>
    <w:rsid w:val="000B1841"/>
    <w:rsid w:val="000B43BB"/>
    <w:rsid w:val="000C0FF9"/>
    <w:rsid w:val="000C31BF"/>
    <w:rsid w:val="000D292A"/>
    <w:rsid w:val="000E3550"/>
    <w:rsid w:val="000F7F48"/>
    <w:rsid w:val="00102018"/>
    <w:rsid w:val="00107089"/>
    <w:rsid w:val="00111525"/>
    <w:rsid w:val="001172C9"/>
    <w:rsid w:val="00117935"/>
    <w:rsid w:val="001278A0"/>
    <w:rsid w:val="00127FC9"/>
    <w:rsid w:val="0013070E"/>
    <w:rsid w:val="00135314"/>
    <w:rsid w:val="0013700F"/>
    <w:rsid w:val="00147E3E"/>
    <w:rsid w:val="00160377"/>
    <w:rsid w:val="001619AC"/>
    <w:rsid w:val="001626E9"/>
    <w:rsid w:val="0018494F"/>
    <w:rsid w:val="001903DA"/>
    <w:rsid w:val="0019227F"/>
    <w:rsid w:val="00192CD5"/>
    <w:rsid w:val="001B0738"/>
    <w:rsid w:val="001B3DA6"/>
    <w:rsid w:val="001B3FD4"/>
    <w:rsid w:val="001B41F4"/>
    <w:rsid w:val="001B531C"/>
    <w:rsid w:val="001C65F7"/>
    <w:rsid w:val="001D015B"/>
    <w:rsid w:val="001D1B81"/>
    <w:rsid w:val="001D4D98"/>
    <w:rsid w:val="001F0517"/>
    <w:rsid w:val="001F4B39"/>
    <w:rsid w:val="001F71EF"/>
    <w:rsid w:val="0020110F"/>
    <w:rsid w:val="00202EBF"/>
    <w:rsid w:val="00211B16"/>
    <w:rsid w:val="0021716B"/>
    <w:rsid w:val="002351B8"/>
    <w:rsid w:val="002358FE"/>
    <w:rsid w:val="002409AF"/>
    <w:rsid w:val="00256FCA"/>
    <w:rsid w:val="0026238D"/>
    <w:rsid w:val="002705DB"/>
    <w:rsid w:val="002730BE"/>
    <w:rsid w:val="0028418B"/>
    <w:rsid w:val="002941F1"/>
    <w:rsid w:val="002970AC"/>
    <w:rsid w:val="002A3CAC"/>
    <w:rsid w:val="002B2CDB"/>
    <w:rsid w:val="002C2BAE"/>
    <w:rsid w:val="002D1FB6"/>
    <w:rsid w:val="002E026C"/>
    <w:rsid w:val="002F1E59"/>
    <w:rsid w:val="002F443D"/>
    <w:rsid w:val="003211E1"/>
    <w:rsid w:val="00324DE7"/>
    <w:rsid w:val="00325D6B"/>
    <w:rsid w:val="00330D34"/>
    <w:rsid w:val="00335D33"/>
    <w:rsid w:val="003360FF"/>
    <w:rsid w:val="00342F67"/>
    <w:rsid w:val="003434A6"/>
    <w:rsid w:val="00353A8D"/>
    <w:rsid w:val="0036020A"/>
    <w:rsid w:val="00361107"/>
    <w:rsid w:val="003657AF"/>
    <w:rsid w:val="003773B8"/>
    <w:rsid w:val="003824CF"/>
    <w:rsid w:val="00394C50"/>
    <w:rsid w:val="003962AB"/>
    <w:rsid w:val="003C28EB"/>
    <w:rsid w:val="003C2BDE"/>
    <w:rsid w:val="003E25AD"/>
    <w:rsid w:val="00402589"/>
    <w:rsid w:val="004037D5"/>
    <w:rsid w:val="00404937"/>
    <w:rsid w:val="004155FB"/>
    <w:rsid w:val="00427A5E"/>
    <w:rsid w:val="00431D2B"/>
    <w:rsid w:val="00442191"/>
    <w:rsid w:val="00443D59"/>
    <w:rsid w:val="00444906"/>
    <w:rsid w:val="00447B1B"/>
    <w:rsid w:val="0045238E"/>
    <w:rsid w:val="004533CF"/>
    <w:rsid w:val="00472B9A"/>
    <w:rsid w:val="00480A8F"/>
    <w:rsid w:val="00487287"/>
    <w:rsid w:val="004906CA"/>
    <w:rsid w:val="004B0D73"/>
    <w:rsid w:val="004B298B"/>
    <w:rsid w:val="004B64D9"/>
    <w:rsid w:val="004C6257"/>
    <w:rsid w:val="004C73AB"/>
    <w:rsid w:val="004E046F"/>
    <w:rsid w:val="004E119E"/>
    <w:rsid w:val="004E5D64"/>
    <w:rsid w:val="004F0768"/>
    <w:rsid w:val="004F1326"/>
    <w:rsid w:val="004F1F5D"/>
    <w:rsid w:val="00500671"/>
    <w:rsid w:val="00506478"/>
    <w:rsid w:val="00511470"/>
    <w:rsid w:val="00514B47"/>
    <w:rsid w:val="005167E6"/>
    <w:rsid w:val="005207DF"/>
    <w:rsid w:val="0053671D"/>
    <w:rsid w:val="00542CBA"/>
    <w:rsid w:val="00543E32"/>
    <w:rsid w:val="00551176"/>
    <w:rsid w:val="005513F2"/>
    <w:rsid w:val="00553C67"/>
    <w:rsid w:val="005560D7"/>
    <w:rsid w:val="00565881"/>
    <w:rsid w:val="00580304"/>
    <w:rsid w:val="00583AA8"/>
    <w:rsid w:val="005A53B5"/>
    <w:rsid w:val="005A5910"/>
    <w:rsid w:val="005B110E"/>
    <w:rsid w:val="005B25AE"/>
    <w:rsid w:val="005C08E5"/>
    <w:rsid w:val="005D44D4"/>
    <w:rsid w:val="005D5A38"/>
    <w:rsid w:val="00605871"/>
    <w:rsid w:val="0061274A"/>
    <w:rsid w:val="00615400"/>
    <w:rsid w:val="00626916"/>
    <w:rsid w:val="00627368"/>
    <w:rsid w:val="00630D05"/>
    <w:rsid w:val="00631014"/>
    <w:rsid w:val="006412DB"/>
    <w:rsid w:val="0064389A"/>
    <w:rsid w:val="00651B76"/>
    <w:rsid w:val="006531C6"/>
    <w:rsid w:val="00661A00"/>
    <w:rsid w:val="00681158"/>
    <w:rsid w:val="00687575"/>
    <w:rsid w:val="006A1A88"/>
    <w:rsid w:val="006A1E8A"/>
    <w:rsid w:val="006B311E"/>
    <w:rsid w:val="006C168F"/>
    <w:rsid w:val="006C2012"/>
    <w:rsid w:val="006D55FC"/>
    <w:rsid w:val="006F084B"/>
    <w:rsid w:val="00701315"/>
    <w:rsid w:val="007059A4"/>
    <w:rsid w:val="00706525"/>
    <w:rsid w:val="00731FC9"/>
    <w:rsid w:val="0074533A"/>
    <w:rsid w:val="00751163"/>
    <w:rsid w:val="00770CB1"/>
    <w:rsid w:val="007753E9"/>
    <w:rsid w:val="00782A8D"/>
    <w:rsid w:val="0079767E"/>
    <w:rsid w:val="007A0D61"/>
    <w:rsid w:val="007A35AD"/>
    <w:rsid w:val="007A7EAB"/>
    <w:rsid w:val="007B6414"/>
    <w:rsid w:val="007C35B8"/>
    <w:rsid w:val="007C4148"/>
    <w:rsid w:val="007C5B6C"/>
    <w:rsid w:val="007D2B2F"/>
    <w:rsid w:val="007D35AB"/>
    <w:rsid w:val="007F4360"/>
    <w:rsid w:val="007F639D"/>
    <w:rsid w:val="00807DE5"/>
    <w:rsid w:val="00811C49"/>
    <w:rsid w:val="0081571B"/>
    <w:rsid w:val="00823980"/>
    <w:rsid w:val="0083190A"/>
    <w:rsid w:val="008374F5"/>
    <w:rsid w:val="00870082"/>
    <w:rsid w:val="008748B9"/>
    <w:rsid w:val="0088164D"/>
    <w:rsid w:val="00897214"/>
    <w:rsid w:val="008A0E7D"/>
    <w:rsid w:val="008A1F93"/>
    <w:rsid w:val="008A2368"/>
    <w:rsid w:val="008A3D3B"/>
    <w:rsid w:val="008A6C1D"/>
    <w:rsid w:val="008A7DDD"/>
    <w:rsid w:val="008B320F"/>
    <w:rsid w:val="008B4D1E"/>
    <w:rsid w:val="008B6DBC"/>
    <w:rsid w:val="008B728E"/>
    <w:rsid w:val="008C2CE3"/>
    <w:rsid w:val="008C3897"/>
    <w:rsid w:val="008D03B9"/>
    <w:rsid w:val="008D4EF6"/>
    <w:rsid w:val="008E2954"/>
    <w:rsid w:val="008E5C19"/>
    <w:rsid w:val="008F629E"/>
    <w:rsid w:val="008F7031"/>
    <w:rsid w:val="00905ABB"/>
    <w:rsid w:val="00906219"/>
    <w:rsid w:val="00923141"/>
    <w:rsid w:val="00941E0A"/>
    <w:rsid w:val="0094266A"/>
    <w:rsid w:val="00973A01"/>
    <w:rsid w:val="00976767"/>
    <w:rsid w:val="00981895"/>
    <w:rsid w:val="009A5B94"/>
    <w:rsid w:val="009A6758"/>
    <w:rsid w:val="009A7B36"/>
    <w:rsid w:val="009B05BF"/>
    <w:rsid w:val="009C36B4"/>
    <w:rsid w:val="009C39FC"/>
    <w:rsid w:val="009C69D1"/>
    <w:rsid w:val="009D3544"/>
    <w:rsid w:val="009D73A1"/>
    <w:rsid w:val="009E653E"/>
    <w:rsid w:val="009F6981"/>
    <w:rsid w:val="009F7E91"/>
    <w:rsid w:val="00A00898"/>
    <w:rsid w:val="00A01884"/>
    <w:rsid w:val="00A02C76"/>
    <w:rsid w:val="00A106AF"/>
    <w:rsid w:val="00A13CC6"/>
    <w:rsid w:val="00A16B82"/>
    <w:rsid w:val="00A25F07"/>
    <w:rsid w:val="00A312B4"/>
    <w:rsid w:val="00A32452"/>
    <w:rsid w:val="00A35603"/>
    <w:rsid w:val="00A6030D"/>
    <w:rsid w:val="00A729C5"/>
    <w:rsid w:val="00A72A0D"/>
    <w:rsid w:val="00A752AE"/>
    <w:rsid w:val="00A8066C"/>
    <w:rsid w:val="00A94056"/>
    <w:rsid w:val="00A952EF"/>
    <w:rsid w:val="00AA4655"/>
    <w:rsid w:val="00AC7959"/>
    <w:rsid w:val="00AD2F2B"/>
    <w:rsid w:val="00AF37C9"/>
    <w:rsid w:val="00B04817"/>
    <w:rsid w:val="00B04A6D"/>
    <w:rsid w:val="00B052B2"/>
    <w:rsid w:val="00B16CCC"/>
    <w:rsid w:val="00B179CD"/>
    <w:rsid w:val="00B33D9D"/>
    <w:rsid w:val="00B340E9"/>
    <w:rsid w:val="00B37C28"/>
    <w:rsid w:val="00B42347"/>
    <w:rsid w:val="00B4387C"/>
    <w:rsid w:val="00B44353"/>
    <w:rsid w:val="00B44742"/>
    <w:rsid w:val="00B44AB4"/>
    <w:rsid w:val="00B44B89"/>
    <w:rsid w:val="00B55E5E"/>
    <w:rsid w:val="00B56AB1"/>
    <w:rsid w:val="00B61B19"/>
    <w:rsid w:val="00B62047"/>
    <w:rsid w:val="00B64932"/>
    <w:rsid w:val="00B7088E"/>
    <w:rsid w:val="00B85D99"/>
    <w:rsid w:val="00B87790"/>
    <w:rsid w:val="00B91658"/>
    <w:rsid w:val="00B93459"/>
    <w:rsid w:val="00BA375D"/>
    <w:rsid w:val="00BB0F5A"/>
    <w:rsid w:val="00BB21B2"/>
    <w:rsid w:val="00BB2BCB"/>
    <w:rsid w:val="00BB4447"/>
    <w:rsid w:val="00BC4842"/>
    <w:rsid w:val="00BC643E"/>
    <w:rsid w:val="00BC7F02"/>
    <w:rsid w:val="00BE08E1"/>
    <w:rsid w:val="00BE34B6"/>
    <w:rsid w:val="00BF0AA9"/>
    <w:rsid w:val="00BF45CE"/>
    <w:rsid w:val="00C331F4"/>
    <w:rsid w:val="00C34CCC"/>
    <w:rsid w:val="00C4249F"/>
    <w:rsid w:val="00C424CB"/>
    <w:rsid w:val="00C447D9"/>
    <w:rsid w:val="00C551F5"/>
    <w:rsid w:val="00C570F4"/>
    <w:rsid w:val="00C61336"/>
    <w:rsid w:val="00C63A3A"/>
    <w:rsid w:val="00C64199"/>
    <w:rsid w:val="00C667EA"/>
    <w:rsid w:val="00C674AD"/>
    <w:rsid w:val="00C7428A"/>
    <w:rsid w:val="00C743F4"/>
    <w:rsid w:val="00C81C1E"/>
    <w:rsid w:val="00C83055"/>
    <w:rsid w:val="00C8513D"/>
    <w:rsid w:val="00C939AC"/>
    <w:rsid w:val="00CA4F87"/>
    <w:rsid w:val="00CC5CA7"/>
    <w:rsid w:val="00CD6E75"/>
    <w:rsid w:val="00CE1BAA"/>
    <w:rsid w:val="00CE2E31"/>
    <w:rsid w:val="00D212A8"/>
    <w:rsid w:val="00D22F87"/>
    <w:rsid w:val="00D25962"/>
    <w:rsid w:val="00D3147F"/>
    <w:rsid w:val="00D33C8C"/>
    <w:rsid w:val="00D34A09"/>
    <w:rsid w:val="00D44837"/>
    <w:rsid w:val="00D46EE1"/>
    <w:rsid w:val="00D500BF"/>
    <w:rsid w:val="00D71FEE"/>
    <w:rsid w:val="00D73F51"/>
    <w:rsid w:val="00D746E1"/>
    <w:rsid w:val="00D963DB"/>
    <w:rsid w:val="00D97A43"/>
    <w:rsid w:val="00DB1413"/>
    <w:rsid w:val="00DB225E"/>
    <w:rsid w:val="00DC2069"/>
    <w:rsid w:val="00DF03A5"/>
    <w:rsid w:val="00DF12FB"/>
    <w:rsid w:val="00DF64BB"/>
    <w:rsid w:val="00E00168"/>
    <w:rsid w:val="00E109F6"/>
    <w:rsid w:val="00E22232"/>
    <w:rsid w:val="00E31744"/>
    <w:rsid w:val="00E34B5F"/>
    <w:rsid w:val="00E438BB"/>
    <w:rsid w:val="00E454AD"/>
    <w:rsid w:val="00E56944"/>
    <w:rsid w:val="00E613E7"/>
    <w:rsid w:val="00E72E38"/>
    <w:rsid w:val="00E95265"/>
    <w:rsid w:val="00E9686F"/>
    <w:rsid w:val="00EA6356"/>
    <w:rsid w:val="00EA7A95"/>
    <w:rsid w:val="00EB5E4E"/>
    <w:rsid w:val="00EC1B81"/>
    <w:rsid w:val="00EC28AD"/>
    <w:rsid w:val="00ED7973"/>
    <w:rsid w:val="00EE4D78"/>
    <w:rsid w:val="00EE684A"/>
    <w:rsid w:val="00EF1BF3"/>
    <w:rsid w:val="00EF5256"/>
    <w:rsid w:val="00F07402"/>
    <w:rsid w:val="00F12881"/>
    <w:rsid w:val="00F16EDB"/>
    <w:rsid w:val="00F37C5A"/>
    <w:rsid w:val="00F41CA4"/>
    <w:rsid w:val="00F4291E"/>
    <w:rsid w:val="00F50C72"/>
    <w:rsid w:val="00F54D6C"/>
    <w:rsid w:val="00F75E72"/>
    <w:rsid w:val="00F76719"/>
    <w:rsid w:val="00F80588"/>
    <w:rsid w:val="00F86B0A"/>
    <w:rsid w:val="00F8721D"/>
    <w:rsid w:val="00F908AE"/>
    <w:rsid w:val="00F917C5"/>
    <w:rsid w:val="00F97F7E"/>
    <w:rsid w:val="00FA31B0"/>
    <w:rsid w:val="00FA5AAA"/>
    <w:rsid w:val="00FB5CAE"/>
    <w:rsid w:val="00FC1494"/>
    <w:rsid w:val="00FC3352"/>
    <w:rsid w:val="00FC4311"/>
    <w:rsid w:val="00FF4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4d4d4d,#5f5f5f,#33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5D64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" w:hAnsi="Arial"/>
    </w:rPr>
  </w:style>
  <w:style w:type="paragraph" w:styleId="berschrift1">
    <w:name w:val="heading 1"/>
    <w:basedOn w:val="Standard"/>
    <w:qFormat/>
    <w:rsid w:val="0074533A"/>
    <w:pPr>
      <w:outlineLvl w:val="0"/>
    </w:pPr>
    <w:rPr>
      <w:rFonts w:cs="Arial"/>
      <w:b/>
      <w:color w:val="808080"/>
      <w:spacing w:val="-2"/>
      <w:szCs w:val="19"/>
    </w:rPr>
  </w:style>
  <w:style w:type="paragraph" w:styleId="berschrift2">
    <w:name w:val="heading 2"/>
    <w:basedOn w:val="Standard"/>
    <w:qFormat/>
    <w:rsid w:val="0013469A"/>
    <w:pPr>
      <w:spacing w:before="120" w:after="120"/>
      <w:outlineLvl w:val="1"/>
    </w:pPr>
    <w:rPr>
      <w:sz w:val="24"/>
    </w:rPr>
  </w:style>
  <w:style w:type="paragraph" w:styleId="berschrift3">
    <w:name w:val="heading 3"/>
    <w:basedOn w:val="Standard"/>
    <w:qFormat/>
    <w:rsid w:val="0013469A"/>
    <w:pPr>
      <w:spacing w:before="120" w:after="12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rsid w:val="0013469A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13469A"/>
    <w:pPr>
      <w:spacing w:after="960"/>
      <w:jc w:val="center"/>
    </w:pPr>
    <w:rPr>
      <w:rFonts w:ascii="Arial Black" w:hAnsi="Arial Black"/>
      <w:sz w:val="48"/>
    </w:rPr>
  </w:style>
  <w:style w:type="paragraph" w:customStyle="1" w:styleId="Tabellentext">
    <w:name w:val="Tabellentext"/>
    <w:basedOn w:val="Standard"/>
    <w:rsid w:val="0013469A"/>
    <w:rPr>
      <w:sz w:val="24"/>
    </w:rPr>
  </w:style>
  <w:style w:type="paragraph" w:customStyle="1" w:styleId="Gliederungsnumerier">
    <w:name w:val="Gliederungsnumerier"/>
    <w:basedOn w:val="Standard"/>
    <w:rsid w:val="0013469A"/>
    <w:rPr>
      <w:sz w:val="24"/>
    </w:rPr>
  </w:style>
  <w:style w:type="paragraph" w:customStyle="1" w:styleId="Einrckung1Zeile">
    <w:name w:val="Einrückung (1. Zeile)"/>
    <w:basedOn w:val="Standard"/>
    <w:rsid w:val="0013469A"/>
    <w:pPr>
      <w:ind w:firstLine="720"/>
    </w:pPr>
    <w:rPr>
      <w:sz w:val="24"/>
    </w:rPr>
  </w:style>
  <w:style w:type="paragraph" w:customStyle="1" w:styleId="Nummernliste">
    <w:name w:val="Nummernliste"/>
    <w:basedOn w:val="Standard"/>
    <w:rsid w:val="0013469A"/>
    <w:rPr>
      <w:sz w:val="24"/>
    </w:rPr>
  </w:style>
  <w:style w:type="paragraph" w:customStyle="1" w:styleId="Markierung2">
    <w:name w:val="Markierung 2"/>
    <w:basedOn w:val="Standard"/>
    <w:rsid w:val="0013469A"/>
    <w:rPr>
      <w:sz w:val="24"/>
    </w:rPr>
  </w:style>
  <w:style w:type="paragraph" w:customStyle="1" w:styleId="Markierung1">
    <w:name w:val="Markierung 1"/>
    <w:basedOn w:val="Standard"/>
    <w:rsid w:val="0013469A"/>
    <w:rPr>
      <w:sz w:val="24"/>
    </w:rPr>
  </w:style>
  <w:style w:type="paragraph" w:customStyle="1" w:styleId="HaupttextEinfach">
    <w:name w:val="Haupttext (Einfach)"/>
    <w:basedOn w:val="Standard"/>
    <w:rsid w:val="0013469A"/>
    <w:rPr>
      <w:sz w:val="24"/>
    </w:rPr>
  </w:style>
  <w:style w:type="paragraph" w:customStyle="1" w:styleId="Vorgabetext">
    <w:name w:val="Vorgabetext"/>
    <w:basedOn w:val="Standard"/>
    <w:rsid w:val="0013469A"/>
    <w:rPr>
      <w:sz w:val="24"/>
    </w:rPr>
  </w:style>
  <w:style w:type="paragraph" w:styleId="Kopfzeile">
    <w:name w:val="header"/>
    <w:basedOn w:val="Standard"/>
    <w:semiHidden/>
    <w:rsid w:val="0013469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3469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yperlink">
    <w:name w:val="Hyperlink"/>
    <w:semiHidden/>
    <w:rsid w:val="0013469A"/>
    <w:rPr>
      <w:color w:val="0000FF"/>
      <w:u w:val="single"/>
    </w:rPr>
  </w:style>
  <w:style w:type="paragraph" w:customStyle="1" w:styleId="Briefkopfadresse">
    <w:name w:val="Briefkopfadresse"/>
    <w:basedOn w:val="Standard"/>
    <w:rsid w:val="0013469A"/>
    <w:pPr>
      <w:overflowPunct/>
      <w:autoSpaceDE/>
      <w:autoSpaceDN/>
      <w:adjustRightInd/>
      <w:textAlignment w:val="auto"/>
    </w:pPr>
  </w:style>
  <w:style w:type="character" w:styleId="BesuchterHyperlink">
    <w:name w:val="FollowedHyperlink"/>
    <w:semiHidden/>
    <w:rsid w:val="0013469A"/>
    <w:rPr>
      <w:color w:val="800080"/>
      <w:u w:val="single"/>
    </w:rPr>
  </w:style>
  <w:style w:type="paragraph" w:styleId="Textkrper">
    <w:name w:val="Body Text"/>
    <w:basedOn w:val="Standard"/>
    <w:semiHidden/>
    <w:rsid w:val="0013469A"/>
    <w:rPr>
      <w:color w:val="333333"/>
    </w:rPr>
  </w:style>
  <w:style w:type="character" w:styleId="Seitenzahl">
    <w:name w:val="page number"/>
    <w:basedOn w:val="Absatz-Standardschriftart"/>
    <w:semiHidden/>
    <w:rsid w:val="0013469A"/>
  </w:style>
  <w:style w:type="paragraph" w:styleId="StandardWeb">
    <w:name w:val="Normal (Web)"/>
    <w:basedOn w:val="Standard"/>
    <w:semiHidden/>
    <w:rsid w:val="0013469A"/>
    <w:pPr>
      <w:shd w:val="clear" w:color="auto" w:fill="EEEEEE"/>
      <w:overflowPunct/>
      <w:autoSpaceDE/>
      <w:autoSpaceDN/>
      <w:adjustRightInd/>
      <w:textAlignment w:val="auto"/>
    </w:pPr>
    <w:rPr>
      <w:rFonts w:eastAsia="Arial Unicode MS" w:cs="Arial"/>
      <w:sz w:val="12"/>
      <w:szCs w:val="12"/>
    </w:rPr>
  </w:style>
  <w:style w:type="character" w:styleId="Fett">
    <w:name w:val="Strong"/>
    <w:qFormat/>
    <w:rsid w:val="0036018D"/>
    <w:rPr>
      <w:rFonts w:ascii="Arial" w:hAnsi="Arial"/>
      <w:b/>
      <w:bCs/>
      <w:sz w:val="20"/>
    </w:rPr>
  </w:style>
  <w:style w:type="character" w:customStyle="1" w:styleId="KopfzeileZchn">
    <w:name w:val="Kopfzeile Zchn"/>
    <w:basedOn w:val="Absatz-Standardschriftart"/>
    <w:semiHidden/>
    <w:rsid w:val="0013469A"/>
  </w:style>
  <w:style w:type="character" w:customStyle="1" w:styleId="FuzeileZchn">
    <w:name w:val="Fußzeile Zchn"/>
    <w:link w:val="Fuzeile"/>
    <w:rsid w:val="00BD393C"/>
    <w:rPr>
      <w:rFonts w:ascii="Arial" w:hAnsi="Arial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4291E"/>
    <w:pPr>
      <w:spacing w:line="240" w:lineRule="auto"/>
    </w:pPr>
    <w:rPr>
      <w:rFonts w:ascii="Lucida Grande" w:hAnsi="Lucida Grande"/>
      <w:sz w:val="24"/>
      <w:szCs w:val="24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4291E"/>
    <w:rPr>
      <w:rFonts w:ascii="Lucida Grande" w:hAnsi="Lucida Grande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7C2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37C28"/>
    <w:rPr>
      <w:rFonts w:ascii="Tahoma" w:hAnsi="Tahoma" w:cs="Tahoma"/>
      <w:sz w:val="16"/>
      <w:szCs w:val="16"/>
    </w:rPr>
  </w:style>
  <w:style w:type="paragraph" w:customStyle="1" w:styleId="EinfacherAbsatz">
    <w:name w:val="[Einfacher Absatz]"/>
    <w:basedOn w:val="Standard"/>
    <w:link w:val="EinfacherAbsatzZchn"/>
    <w:uiPriority w:val="99"/>
    <w:rsid w:val="00B179CD"/>
    <w:pPr>
      <w:overflowPunct/>
      <w:spacing w:line="288" w:lineRule="auto"/>
      <w:textAlignment w:val="center"/>
    </w:pPr>
    <w:rPr>
      <w:rFonts w:ascii="Times-Roman" w:hAnsi="Times-Roman"/>
      <w:color w:val="000000"/>
      <w:sz w:val="24"/>
      <w:szCs w:val="24"/>
      <w:lang w:val="x-none" w:eastAsia="x-none"/>
    </w:rPr>
  </w:style>
  <w:style w:type="paragraph" w:customStyle="1" w:styleId="Fu">
    <w:name w:val="Fuß"/>
    <w:link w:val="FuZchn"/>
    <w:qFormat/>
    <w:rsid w:val="0053671D"/>
    <w:pPr>
      <w:spacing w:line="264" w:lineRule="auto"/>
    </w:pPr>
    <w:rPr>
      <w:rFonts w:ascii="ArialMT" w:hAnsi="ArialMT" w:cs="ArialMT"/>
      <w:color w:val="5F5F5F"/>
      <w:sz w:val="13"/>
      <w:szCs w:val="13"/>
    </w:rPr>
  </w:style>
  <w:style w:type="character" w:customStyle="1" w:styleId="EinfacherAbsatzZchn">
    <w:name w:val="[Einfacher Absatz] Zchn"/>
    <w:link w:val="EinfacherAbsatz"/>
    <w:uiPriority w:val="99"/>
    <w:rsid w:val="0053671D"/>
    <w:rPr>
      <w:rFonts w:ascii="Times-Roman" w:hAnsi="Times-Roman" w:cs="Times-Roman"/>
      <w:color w:val="000000"/>
      <w:sz w:val="24"/>
      <w:szCs w:val="24"/>
    </w:rPr>
  </w:style>
  <w:style w:type="character" w:customStyle="1" w:styleId="FuZchn">
    <w:name w:val="Fuß Zchn"/>
    <w:link w:val="Fu"/>
    <w:rsid w:val="0053671D"/>
    <w:rPr>
      <w:rFonts w:ascii="ArialMT" w:hAnsi="ArialMT" w:cs="ArialMT"/>
      <w:color w:val="5F5F5F"/>
      <w:sz w:val="13"/>
      <w:szCs w:val="13"/>
      <w:lang w:val="de-DE" w:eastAsia="de-DE" w:bidi="ar-SA"/>
    </w:rPr>
  </w:style>
  <w:style w:type="paragraph" w:customStyle="1" w:styleId="StandardEinzug">
    <w:name w:val="Standard Einzug"/>
    <w:link w:val="StandardEinzugZchn"/>
    <w:qFormat/>
    <w:rsid w:val="009C69D1"/>
    <w:pPr>
      <w:spacing w:line="264" w:lineRule="auto"/>
      <w:ind w:right="1304"/>
    </w:pPr>
    <w:rPr>
      <w:rFonts w:ascii="Arial" w:hAnsi="Arial"/>
    </w:rPr>
  </w:style>
  <w:style w:type="character" w:customStyle="1" w:styleId="StandardEinzugZchn">
    <w:name w:val="Standard Einzug Zchn"/>
    <w:link w:val="StandardEinzug"/>
    <w:rsid w:val="009C69D1"/>
    <w:rPr>
      <w:rFonts w:ascii="Arial" w:hAnsi="Arial"/>
      <w:lang w:val="de-DE" w:eastAsia="de-DE" w:bidi="ar-SA"/>
    </w:rPr>
  </w:style>
  <w:style w:type="table" w:customStyle="1" w:styleId="Tabellengitternetz">
    <w:name w:val="Tabellengitternetz"/>
    <w:basedOn w:val="NormaleTabelle"/>
    <w:uiPriority w:val="59"/>
    <w:rsid w:val="002E0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C4148"/>
    <w:pPr>
      <w:overflowPunct/>
      <w:autoSpaceDE/>
      <w:autoSpaceDN/>
      <w:adjustRightInd/>
      <w:spacing w:line="240" w:lineRule="auto"/>
      <w:ind w:left="720"/>
      <w:textAlignment w:val="auto"/>
    </w:pPr>
    <w:rPr>
      <w:rFonts w:ascii="Calibri" w:eastAsia="Calibri" w:hAnsi="Calibri"/>
      <w:sz w:val="22"/>
      <w:szCs w:val="22"/>
    </w:rPr>
  </w:style>
  <w:style w:type="character" w:customStyle="1" w:styleId="s12">
    <w:name w:val="s12"/>
    <w:basedOn w:val="Absatz-Standardschriftart"/>
    <w:rsid w:val="008D4EF6"/>
  </w:style>
  <w:style w:type="character" w:customStyle="1" w:styleId="s13">
    <w:name w:val="s13"/>
    <w:basedOn w:val="Absatz-Standardschriftart"/>
    <w:rsid w:val="008D4EF6"/>
  </w:style>
  <w:style w:type="character" w:customStyle="1" w:styleId="s16">
    <w:name w:val="s16"/>
    <w:basedOn w:val="Absatz-Standardschriftart"/>
    <w:rsid w:val="008D4EF6"/>
  </w:style>
  <w:style w:type="character" w:customStyle="1" w:styleId="s11">
    <w:name w:val="s11"/>
    <w:basedOn w:val="Absatz-Standardschriftart"/>
    <w:rsid w:val="008D4EF6"/>
  </w:style>
  <w:style w:type="character" w:styleId="Kommentarzeichen">
    <w:name w:val="annotation reference"/>
    <w:uiPriority w:val="99"/>
    <w:semiHidden/>
    <w:unhideWhenUsed/>
    <w:rsid w:val="00AA46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4655"/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AA465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465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A4655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EF1BF3"/>
    <w:rPr>
      <w:rFonts w:ascii="Arial" w:hAnsi="Arial"/>
    </w:rPr>
  </w:style>
  <w:style w:type="table" w:styleId="Tabellenraster">
    <w:name w:val="Table Grid"/>
    <w:basedOn w:val="NormaleTabelle"/>
    <w:uiPriority w:val="59"/>
    <w:rsid w:val="00B04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5D64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" w:hAnsi="Arial"/>
    </w:rPr>
  </w:style>
  <w:style w:type="paragraph" w:styleId="berschrift1">
    <w:name w:val="heading 1"/>
    <w:basedOn w:val="Standard"/>
    <w:qFormat/>
    <w:rsid w:val="0074533A"/>
    <w:pPr>
      <w:outlineLvl w:val="0"/>
    </w:pPr>
    <w:rPr>
      <w:rFonts w:cs="Arial"/>
      <w:b/>
      <w:color w:val="808080"/>
      <w:spacing w:val="-2"/>
      <w:szCs w:val="19"/>
    </w:rPr>
  </w:style>
  <w:style w:type="paragraph" w:styleId="berschrift2">
    <w:name w:val="heading 2"/>
    <w:basedOn w:val="Standard"/>
    <w:qFormat/>
    <w:rsid w:val="0013469A"/>
    <w:pPr>
      <w:spacing w:before="120" w:after="120"/>
      <w:outlineLvl w:val="1"/>
    </w:pPr>
    <w:rPr>
      <w:sz w:val="24"/>
    </w:rPr>
  </w:style>
  <w:style w:type="paragraph" w:styleId="berschrift3">
    <w:name w:val="heading 3"/>
    <w:basedOn w:val="Standard"/>
    <w:qFormat/>
    <w:rsid w:val="0013469A"/>
    <w:pPr>
      <w:spacing w:before="120" w:after="12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rsid w:val="0013469A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13469A"/>
    <w:pPr>
      <w:spacing w:after="960"/>
      <w:jc w:val="center"/>
    </w:pPr>
    <w:rPr>
      <w:rFonts w:ascii="Arial Black" w:hAnsi="Arial Black"/>
      <w:sz w:val="48"/>
    </w:rPr>
  </w:style>
  <w:style w:type="paragraph" w:customStyle="1" w:styleId="Tabellentext">
    <w:name w:val="Tabellentext"/>
    <w:basedOn w:val="Standard"/>
    <w:rsid w:val="0013469A"/>
    <w:rPr>
      <w:sz w:val="24"/>
    </w:rPr>
  </w:style>
  <w:style w:type="paragraph" w:customStyle="1" w:styleId="Gliederungsnumerier">
    <w:name w:val="Gliederungsnumerier"/>
    <w:basedOn w:val="Standard"/>
    <w:rsid w:val="0013469A"/>
    <w:rPr>
      <w:sz w:val="24"/>
    </w:rPr>
  </w:style>
  <w:style w:type="paragraph" w:customStyle="1" w:styleId="Einrckung1Zeile">
    <w:name w:val="Einrückung (1. Zeile)"/>
    <w:basedOn w:val="Standard"/>
    <w:rsid w:val="0013469A"/>
    <w:pPr>
      <w:ind w:firstLine="720"/>
    </w:pPr>
    <w:rPr>
      <w:sz w:val="24"/>
    </w:rPr>
  </w:style>
  <w:style w:type="paragraph" w:customStyle="1" w:styleId="Nummernliste">
    <w:name w:val="Nummernliste"/>
    <w:basedOn w:val="Standard"/>
    <w:rsid w:val="0013469A"/>
    <w:rPr>
      <w:sz w:val="24"/>
    </w:rPr>
  </w:style>
  <w:style w:type="paragraph" w:customStyle="1" w:styleId="Markierung2">
    <w:name w:val="Markierung 2"/>
    <w:basedOn w:val="Standard"/>
    <w:rsid w:val="0013469A"/>
    <w:rPr>
      <w:sz w:val="24"/>
    </w:rPr>
  </w:style>
  <w:style w:type="paragraph" w:customStyle="1" w:styleId="Markierung1">
    <w:name w:val="Markierung 1"/>
    <w:basedOn w:val="Standard"/>
    <w:rsid w:val="0013469A"/>
    <w:rPr>
      <w:sz w:val="24"/>
    </w:rPr>
  </w:style>
  <w:style w:type="paragraph" w:customStyle="1" w:styleId="HaupttextEinfach">
    <w:name w:val="Haupttext (Einfach)"/>
    <w:basedOn w:val="Standard"/>
    <w:rsid w:val="0013469A"/>
    <w:rPr>
      <w:sz w:val="24"/>
    </w:rPr>
  </w:style>
  <w:style w:type="paragraph" w:customStyle="1" w:styleId="Vorgabetext">
    <w:name w:val="Vorgabetext"/>
    <w:basedOn w:val="Standard"/>
    <w:rsid w:val="0013469A"/>
    <w:rPr>
      <w:sz w:val="24"/>
    </w:rPr>
  </w:style>
  <w:style w:type="paragraph" w:styleId="Kopfzeile">
    <w:name w:val="header"/>
    <w:basedOn w:val="Standard"/>
    <w:semiHidden/>
    <w:rsid w:val="0013469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3469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yperlink">
    <w:name w:val="Hyperlink"/>
    <w:semiHidden/>
    <w:rsid w:val="0013469A"/>
    <w:rPr>
      <w:color w:val="0000FF"/>
      <w:u w:val="single"/>
    </w:rPr>
  </w:style>
  <w:style w:type="paragraph" w:customStyle="1" w:styleId="Briefkopfadresse">
    <w:name w:val="Briefkopfadresse"/>
    <w:basedOn w:val="Standard"/>
    <w:rsid w:val="0013469A"/>
    <w:pPr>
      <w:overflowPunct/>
      <w:autoSpaceDE/>
      <w:autoSpaceDN/>
      <w:adjustRightInd/>
      <w:textAlignment w:val="auto"/>
    </w:pPr>
  </w:style>
  <w:style w:type="character" w:styleId="BesuchterHyperlink">
    <w:name w:val="FollowedHyperlink"/>
    <w:semiHidden/>
    <w:rsid w:val="0013469A"/>
    <w:rPr>
      <w:color w:val="800080"/>
      <w:u w:val="single"/>
    </w:rPr>
  </w:style>
  <w:style w:type="paragraph" w:styleId="Textkrper">
    <w:name w:val="Body Text"/>
    <w:basedOn w:val="Standard"/>
    <w:semiHidden/>
    <w:rsid w:val="0013469A"/>
    <w:rPr>
      <w:color w:val="333333"/>
    </w:rPr>
  </w:style>
  <w:style w:type="character" w:styleId="Seitenzahl">
    <w:name w:val="page number"/>
    <w:basedOn w:val="Absatz-Standardschriftart"/>
    <w:semiHidden/>
    <w:rsid w:val="0013469A"/>
  </w:style>
  <w:style w:type="paragraph" w:styleId="StandardWeb">
    <w:name w:val="Normal (Web)"/>
    <w:basedOn w:val="Standard"/>
    <w:semiHidden/>
    <w:rsid w:val="0013469A"/>
    <w:pPr>
      <w:shd w:val="clear" w:color="auto" w:fill="EEEEEE"/>
      <w:overflowPunct/>
      <w:autoSpaceDE/>
      <w:autoSpaceDN/>
      <w:adjustRightInd/>
      <w:textAlignment w:val="auto"/>
    </w:pPr>
    <w:rPr>
      <w:rFonts w:eastAsia="Arial Unicode MS" w:cs="Arial"/>
      <w:sz w:val="12"/>
      <w:szCs w:val="12"/>
    </w:rPr>
  </w:style>
  <w:style w:type="character" w:styleId="Fett">
    <w:name w:val="Strong"/>
    <w:qFormat/>
    <w:rsid w:val="0036018D"/>
    <w:rPr>
      <w:rFonts w:ascii="Arial" w:hAnsi="Arial"/>
      <w:b/>
      <w:bCs/>
      <w:sz w:val="20"/>
    </w:rPr>
  </w:style>
  <w:style w:type="character" w:customStyle="1" w:styleId="KopfzeileZchn">
    <w:name w:val="Kopfzeile Zchn"/>
    <w:basedOn w:val="Absatz-Standardschriftart"/>
    <w:semiHidden/>
    <w:rsid w:val="0013469A"/>
  </w:style>
  <w:style w:type="character" w:customStyle="1" w:styleId="FuzeileZchn">
    <w:name w:val="Fußzeile Zchn"/>
    <w:link w:val="Fuzeile"/>
    <w:rsid w:val="00BD393C"/>
    <w:rPr>
      <w:rFonts w:ascii="Arial" w:hAnsi="Arial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4291E"/>
    <w:pPr>
      <w:spacing w:line="240" w:lineRule="auto"/>
    </w:pPr>
    <w:rPr>
      <w:rFonts w:ascii="Lucida Grande" w:hAnsi="Lucida Grande"/>
      <w:sz w:val="24"/>
      <w:szCs w:val="24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4291E"/>
    <w:rPr>
      <w:rFonts w:ascii="Lucida Grande" w:hAnsi="Lucida Grande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7C2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37C28"/>
    <w:rPr>
      <w:rFonts w:ascii="Tahoma" w:hAnsi="Tahoma" w:cs="Tahoma"/>
      <w:sz w:val="16"/>
      <w:szCs w:val="16"/>
    </w:rPr>
  </w:style>
  <w:style w:type="paragraph" w:customStyle="1" w:styleId="EinfacherAbsatz">
    <w:name w:val="[Einfacher Absatz]"/>
    <w:basedOn w:val="Standard"/>
    <w:link w:val="EinfacherAbsatzZchn"/>
    <w:uiPriority w:val="99"/>
    <w:rsid w:val="00B179CD"/>
    <w:pPr>
      <w:overflowPunct/>
      <w:spacing w:line="288" w:lineRule="auto"/>
      <w:textAlignment w:val="center"/>
    </w:pPr>
    <w:rPr>
      <w:rFonts w:ascii="Times-Roman" w:hAnsi="Times-Roman"/>
      <w:color w:val="000000"/>
      <w:sz w:val="24"/>
      <w:szCs w:val="24"/>
      <w:lang w:val="x-none" w:eastAsia="x-none"/>
    </w:rPr>
  </w:style>
  <w:style w:type="paragraph" w:customStyle="1" w:styleId="Fu">
    <w:name w:val="Fuß"/>
    <w:link w:val="FuZchn"/>
    <w:qFormat/>
    <w:rsid w:val="0053671D"/>
    <w:pPr>
      <w:spacing w:line="264" w:lineRule="auto"/>
    </w:pPr>
    <w:rPr>
      <w:rFonts w:ascii="ArialMT" w:hAnsi="ArialMT" w:cs="ArialMT"/>
      <w:color w:val="5F5F5F"/>
      <w:sz w:val="13"/>
      <w:szCs w:val="13"/>
    </w:rPr>
  </w:style>
  <w:style w:type="character" w:customStyle="1" w:styleId="EinfacherAbsatzZchn">
    <w:name w:val="[Einfacher Absatz] Zchn"/>
    <w:link w:val="EinfacherAbsatz"/>
    <w:uiPriority w:val="99"/>
    <w:rsid w:val="0053671D"/>
    <w:rPr>
      <w:rFonts w:ascii="Times-Roman" w:hAnsi="Times-Roman" w:cs="Times-Roman"/>
      <w:color w:val="000000"/>
      <w:sz w:val="24"/>
      <w:szCs w:val="24"/>
    </w:rPr>
  </w:style>
  <w:style w:type="character" w:customStyle="1" w:styleId="FuZchn">
    <w:name w:val="Fuß Zchn"/>
    <w:link w:val="Fu"/>
    <w:rsid w:val="0053671D"/>
    <w:rPr>
      <w:rFonts w:ascii="ArialMT" w:hAnsi="ArialMT" w:cs="ArialMT"/>
      <w:color w:val="5F5F5F"/>
      <w:sz w:val="13"/>
      <w:szCs w:val="13"/>
      <w:lang w:val="de-DE" w:eastAsia="de-DE" w:bidi="ar-SA"/>
    </w:rPr>
  </w:style>
  <w:style w:type="paragraph" w:customStyle="1" w:styleId="StandardEinzug">
    <w:name w:val="Standard Einzug"/>
    <w:link w:val="StandardEinzugZchn"/>
    <w:qFormat/>
    <w:rsid w:val="009C69D1"/>
    <w:pPr>
      <w:spacing w:line="264" w:lineRule="auto"/>
      <w:ind w:right="1304"/>
    </w:pPr>
    <w:rPr>
      <w:rFonts w:ascii="Arial" w:hAnsi="Arial"/>
    </w:rPr>
  </w:style>
  <w:style w:type="character" w:customStyle="1" w:styleId="StandardEinzugZchn">
    <w:name w:val="Standard Einzug Zchn"/>
    <w:link w:val="StandardEinzug"/>
    <w:rsid w:val="009C69D1"/>
    <w:rPr>
      <w:rFonts w:ascii="Arial" w:hAnsi="Arial"/>
      <w:lang w:val="de-DE" w:eastAsia="de-DE" w:bidi="ar-SA"/>
    </w:rPr>
  </w:style>
  <w:style w:type="table" w:customStyle="1" w:styleId="Tabellengitternetz">
    <w:name w:val="Tabellengitternetz"/>
    <w:basedOn w:val="NormaleTabelle"/>
    <w:uiPriority w:val="59"/>
    <w:rsid w:val="002E0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C4148"/>
    <w:pPr>
      <w:overflowPunct/>
      <w:autoSpaceDE/>
      <w:autoSpaceDN/>
      <w:adjustRightInd/>
      <w:spacing w:line="240" w:lineRule="auto"/>
      <w:ind w:left="720"/>
      <w:textAlignment w:val="auto"/>
    </w:pPr>
    <w:rPr>
      <w:rFonts w:ascii="Calibri" w:eastAsia="Calibri" w:hAnsi="Calibri"/>
      <w:sz w:val="22"/>
      <w:szCs w:val="22"/>
    </w:rPr>
  </w:style>
  <w:style w:type="character" w:customStyle="1" w:styleId="s12">
    <w:name w:val="s12"/>
    <w:basedOn w:val="Absatz-Standardschriftart"/>
    <w:rsid w:val="008D4EF6"/>
  </w:style>
  <w:style w:type="character" w:customStyle="1" w:styleId="s13">
    <w:name w:val="s13"/>
    <w:basedOn w:val="Absatz-Standardschriftart"/>
    <w:rsid w:val="008D4EF6"/>
  </w:style>
  <w:style w:type="character" w:customStyle="1" w:styleId="s16">
    <w:name w:val="s16"/>
    <w:basedOn w:val="Absatz-Standardschriftart"/>
    <w:rsid w:val="008D4EF6"/>
  </w:style>
  <w:style w:type="character" w:customStyle="1" w:styleId="s11">
    <w:name w:val="s11"/>
    <w:basedOn w:val="Absatz-Standardschriftart"/>
    <w:rsid w:val="008D4EF6"/>
  </w:style>
  <w:style w:type="character" w:styleId="Kommentarzeichen">
    <w:name w:val="annotation reference"/>
    <w:uiPriority w:val="99"/>
    <w:semiHidden/>
    <w:unhideWhenUsed/>
    <w:rsid w:val="00AA46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4655"/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AA465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465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A4655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EF1BF3"/>
    <w:rPr>
      <w:rFonts w:ascii="Arial" w:hAnsi="Arial"/>
    </w:rPr>
  </w:style>
  <w:style w:type="table" w:styleId="Tabellenraster">
    <w:name w:val="Table Grid"/>
    <w:basedOn w:val="NormaleTabelle"/>
    <w:uiPriority w:val="59"/>
    <w:rsid w:val="00B04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press-n-relations.mediamid.com/AMID-PR/open.jsp?action=search&amp;query=SystemFinder" TargetMode="External"/><Relationship Id="rId17" Type="http://schemas.openxmlformats.org/officeDocument/2006/relationships/hyperlink" Target="http://www.press-n-relations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u@press-n-relations.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hyperlink" Target="http://www.LTG.de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kullnig@LTG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87FE4-7D2B-464C-8EB8-808C980B5B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EBDBDC-2CF1-4C09-A8A8-F7956C1D1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LTG Aktiengesellschaft, Postfach 400525,  D-70405 Stuttgart</vt:lpstr>
    </vt:vector>
  </TitlesOfParts>
  <Company>LTG-Aktiengeselschaft</Company>
  <LinksUpToDate>false</LinksUpToDate>
  <CharactersWithSpaces>2467</CharactersWithSpaces>
  <SharedDoc>false</SharedDoc>
  <HLinks>
    <vt:vector size="30" baseType="variant">
      <vt:variant>
        <vt:i4>5963795</vt:i4>
      </vt:variant>
      <vt:variant>
        <vt:i4>12</vt:i4>
      </vt:variant>
      <vt:variant>
        <vt:i4>0</vt:i4>
      </vt:variant>
      <vt:variant>
        <vt:i4>5</vt:i4>
      </vt:variant>
      <vt:variant>
        <vt:lpwstr>http://www.press-n-relations.com/</vt:lpwstr>
      </vt:variant>
      <vt:variant>
        <vt:lpwstr/>
      </vt:variant>
      <vt:variant>
        <vt:i4>983077</vt:i4>
      </vt:variant>
      <vt:variant>
        <vt:i4>9</vt:i4>
      </vt:variant>
      <vt:variant>
        <vt:i4>0</vt:i4>
      </vt:variant>
      <vt:variant>
        <vt:i4>5</vt:i4>
      </vt:variant>
      <vt:variant>
        <vt:lpwstr>mailto:du@press-n-relations.de</vt:lpwstr>
      </vt:variant>
      <vt:variant>
        <vt:lpwstr/>
      </vt:variant>
      <vt:variant>
        <vt:i4>7012463</vt:i4>
      </vt:variant>
      <vt:variant>
        <vt:i4>6</vt:i4>
      </vt:variant>
      <vt:variant>
        <vt:i4>0</vt:i4>
      </vt:variant>
      <vt:variant>
        <vt:i4>5</vt:i4>
      </vt:variant>
      <vt:variant>
        <vt:lpwstr>http://www.ltg.de/</vt:lpwstr>
      </vt:variant>
      <vt:variant>
        <vt:lpwstr/>
      </vt:variant>
      <vt:variant>
        <vt:i4>196640</vt:i4>
      </vt:variant>
      <vt:variant>
        <vt:i4>3</vt:i4>
      </vt:variant>
      <vt:variant>
        <vt:i4>0</vt:i4>
      </vt:variant>
      <vt:variant>
        <vt:i4>5</vt:i4>
      </vt:variant>
      <vt:variant>
        <vt:lpwstr>mailto:kullnig@LTG.de</vt:lpwstr>
      </vt:variant>
      <vt:variant>
        <vt:lpwstr/>
      </vt:variant>
      <vt:variant>
        <vt:i4>2359392</vt:i4>
      </vt:variant>
      <vt:variant>
        <vt:i4>0</vt:i4>
      </vt:variant>
      <vt:variant>
        <vt:i4>0</vt:i4>
      </vt:variant>
      <vt:variant>
        <vt:i4>5</vt:i4>
      </vt:variant>
      <vt:variant>
        <vt:lpwstr>http://press-n-relations.mediamid.com/AMID-PR/open.jsp?action=search&amp;query=LTG_USA_Meeting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LTG Aktiengesellschaft, Postfach 400525,  D-70405 Stuttgart</dc:title>
  <dc:creator>ef</dc:creator>
  <cp:lastModifiedBy>Ralf Dunker</cp:lastModifiedBy>
  <cp:revision>5</cp:revision>
  <cp:lastPrinted>2019-02-14T13:27:00Z</cp:lastPrinted>
  <dcterms:created xsi:type="dcterms:W3CDTF">2019-03-04T14:47:00Z</dcterms:created>
  <dcterms:modified xsi:type="dcterms:W3CDTF">2019-03-07T17:49:00Z</dcterms:modified>
</cp:coreProperties>
</file>